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83AD" w14:textId="2C0C6675" w:rsidR="0065375A" w:rsidRPr="00EE4A27" w:rsidRDefault="00EE4A27" w:rsidP="00DD01FC">
      <w:pPr>
        <w:jc w:val="center"/>
        <w:rPr>
          <w:rFonts w:ascii="Bell MT" w:hAnsi="Bell M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E05D38" wp14:editId="675DDAA4">
            <wp:simplePos x="0" y="0"/>
            <wp:positionH relativeFrom="margin">
              <wp:posOffset>0</wp:posOffset>
            </wp:positionH>
            <wp:positionV relativeFrom="paragraph">
              <wp:posOffset>124</wp:posOffset>
            </wp:positionV>
            <wp:extent cx="1714500" cy="1732156"/>
            <wp:effectExtent l="0" t="0" r="0" b="1905"/>
            <wp:wrapTight wrapText="bothSides">
              <wp:wrapPolygon edited="0">
                <wp:start x="0" y="0"/>
                <wp:lineTo x="0" y="21386"/>
                <wp:lineTo x="21360" y="21386"/>
                <wp:lineTo x="21360" y="0"/>
                <wp:lineTo x="0" y="0"/>
              </wp:wrapPolygon>
            </wp:wrapTight>
            <wp:docPr id="1" name="Рисунок 1" descr="C:\Users\Славян\AppData\Local\Microsoft\Windows\INetCache\Content.Word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ян\AppData\Local\Microsoft\Windows\INetCache\Content.Word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65" cy="173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BF9">
        <w:rPr>
          <w:rFonts w:ascii="Cambria" w:hAnsi="Cambria" w:cs="Cambria"/>
          <w:b/>
          <w:bCs/>
          <w:sz w:val="32"/>
          <w:szCs w:val="32"/>
        </w:rPr>
        <w:t>Всероссийская</w:t>
      </w:r>
      <w:r w:rsidR="00EC26DB" w:rsidRPr="00EE4A27">
        <w:rPr>
          <w:rFonts w:ascii="Bell MT" w:hAnsi="Bell MT"/>
          <w:b/>
          <w:bCs/>
          <w:sz w:val="32"/>
          <w:szCs w:val="32"/>
        </w:rPr>
        <w:t xml:space="preserve"> </w:t>
      </w:r>
      <w:r w:rsidR="00EC26DB" w:rsidRPr="00EE4A27">
        <w:rPr>
          <w:rFonts w:ascii="Cambria" w:hAnsi="Cambria" w:cs="Cambria"/>
          <w:b/>
          <w:bCs/>
          <w:sz w:val="32"/>
          <w:szCs w:val="32"/>
        </w:rPr>
        <w:t>научная</w:t>
      </w:r>
      <w:r w:rsidR="00DD01FC" w:rsidRPr="00EE4A27">
        <w:rPr>
          <w:rFonts w:ascii="Bell MT" w:hAnsi="Bell MT"/>
          <w:b/>
          <w:bCs/>
          <w:sz w:val="32"/>
          <w:szCs w:val="32"/>
        </w:rPr>
        <w:t xml:space="preserve"> </w:t>
      </w:r>
      <w:r w:rsidR="00DD01FC" w:rsidRPr="00EE4A27">
        <w:rPr>
          <w:rFonts w:ascii="Cambria" w:hAnsi="Cambria" w:cs="Cambria"/>
          <w:b/>
          <w:bCs/>
          <w:sz w:val="32"/>
          <w:szCs w:val="32"/>
        </w:rPr>
        <w:t>конференция</w:t>
      </w:r>
    </w:p>
    <w:p w14:paraId="0EAD44A4" w14:textId="303FD17F" w:rsidR="00DD01FC" w:rsidRPr="00EE4A27" w:rsidRDefault="00DD01FC" w:rsidP="00DD01FC">
      <w:pPr>
        <w:jc w:val="center"/>
        <w:rPr>
          <w:rFonts w:ascii="Bell MT" w:hAnsi="Bell MT"/>
          <w:b/>
          <w:bCs/>
          <w:color w:val="FF0000"/>
          <w:sz w:val="32"/>
          <w:szCs w:val="32"/>
        </w:rPr>
      </w:pPr>
      <w:r w:rsidRPr="00EE4A27">
        <w:rPr>
          <w:rFonts w:ascii="Bell MT" w:hAnsi="Bell MT"/>
          <w:b/>
          <w:bCs/>
          <w:color w:val="FF0000"/>
          <w:sz w:val="32"/>
          <w:szCs w:val="32"/>
        </w:rPr>
        <w:t>«</w:t>
      </w:r>
      <w:r w:rsidR="005700DD" w:rsidRPr="005700DD">
        <w:rPr>
          <w:color w:val="FF0000"/>
          <w:sz w:val="40"/>
          <w:szCs w:val="40"/>
        </w:rPr>
        <w:t xml:space="preserve">Управление человеческими ресурсами 2.0: классика </w:t>
      </w:r>
      <w:r w:rsidR="005700DD" w:rsidRPr="005700DD">
        <w:rPr>
          <w:color w:val="FF0000"/>
          <w:sz w:val="40"/>
          <w:szCs w:val="40"/>
          <w:lang w:val="en-US"/>
        </w:rPr>
        <w:t>vs</w:t>
      </w:r>
      <w:r w:rsidR="005700DD" w:rsidRPr="005700DD">
        <w:rPr>
          <w:color w:val="FF0000"/>
          <w:sz w:val="40"/>
          <w:szCs w:val="40"/>
        </w:rPr>
        <w:t xml:space="preserve"> современность</w:t>
      </w:r>
      <w:r w:rsidRPr="00EE4A27">
        <w:rPr>
          <w:rFonts w:ascii="Bell MT" w:hAnsi="Bell MT"/>
          <w:b/>
          <w:bCs/>
          <w:color w:val="FF0000"/>
          <w:sz w:val="32"/>
          <w:szCs w:val="32"/>
        </w:rPr>
        <w:t>»</w:t>
      </w:r>
    </w:p>
    <w:p w14:paraId="0B2A9268" w14:textId="0909F390" w:rsidR="00DD01FC" w:rsidRDefault="00762BF9" w:rsidP="00DD01FC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2</w:t>
      </w:r>
      <w:r w:rsidR="001A0B6F">
        <w:rPr>
          <w:rFonts w:ascii="Bell MT" w:hAnsi="Bell MT"/>
          <w:b/>
          <w:bCs/>
          <w:sz w:val="36"/>
          <w:szCs w:val="36"/>
        </w:rPr>
        <w:t>4</w:t>
      </w:r>
      <w:r w:rsidR="00EE4A27" w:rsidRPr="00EE4A27">
        <w:rPr>
          <w:rFonts w:ascii="Bell MT" w:hAnsi="Bell MT"/>
          <w:b/>
          <w:bCs/>
          <w:sz w:val="36"/>
          <w:szCs w:val="36"/>
        </w:rPr>
        <w:t xml:space="preserve"> </w:t>
      </w:r>
      <w:r>
        <w:rPr>
          <w:rFonts w:ascii="Cambria" w:hAnsi="Cambria" w:cs="Cambria"/>
          <w:b/>
          <w:bCs/>
          <w:sz w:val="36"/>
          <w:szCs w:val="36"/>
        </w:rPr>
        <w:t>мая</w:t>
      </w:r>
      <w:r>
        <w:rPr>
          <w:rFonts w:ascii="Bell MT" w:hAnsi="Bell MT"/>
          <w:b/>
          <w:bCs/>
          <w:sz w:val="36"/>
          <w:szCs w:val="36"/>
        </w:rPr>
        <w:t xml:space="preserve"> 2025</w:t>
      </w:r>
      <w:r w:rsidR="00DD01FC" w:rsidRPr="00EE4A27">
        <w:rPr>
          <w:rFonts w:ascii="Bell MT" w:hAnsi="Bell MT"/>
          <w:b/>
          <w:bCs/>
          <w:sz w:val="36"/>
          <w:szCs w:val="36"/>
        </w:rPr>
        <w:t xml:space="preserve"> </w:t>
      </w:r>
      <w:r w:rsidR="00DD01FC" w:rsidRPr="00EE4A27">
        <w:rPr>
          <w:rFonts w:ascii="Cambria" w:hAnsi="Cambria" w:cs="Cambria"/>
          <w:b/>
          <w:bCs/>
          <w:sz w:val="36"/>
          <w:szCs w:val="36"/>
        </w:rPr>
        <w:t>г</w:t>
      </w:r>
      <w:r w:rsidR="00DD01FC" w:rsidRPr="00EE4A27">
        <w:rPr>
          <w:rFonts w:ascii="Bell MT" w:hAnsi="Bell MT"/>
          <w:b/>
          <w:bCs/>
          <w:sz w:val="36"/>
          <w:szCs w:val="36"/>
        </w:rPr>
        <w:t>.</w:t>
      </w:r>
    </w:p>
    <w:p w14:paraId="7CD09056" w14:textId="49F57D59" w:rsidR="00F15771" w:rsidRDefault="00762BF9" w:rsidP="00DD01FC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13</w:t>
      </w:r>
      <w:r w:rsidR="00F15771">
        <w:rPr>
          <w:rFonts w:asciiTheme="minorHAnsi" w:hAnsiTheme="minorHAnsi"/>
          <w:b/>
          <w:bCs/>
          <w:sz w:val="36"/>
          <w:szCs w:val="36"/>
        </w:rPr>
        <w:t>-00 – 17-00</w:t>
      </w:r>
    </w:p>
    <w:p w14:paraId="4AA3C670" w14:textId="6BC15BFF" w:rsidR="00B33FA6" w:rsidRPr="00B33FA6" w:rsidRDefault="00B33FA6" w:rsidP="00B33FA6">
      <w:pPr>
        <w:ind w:left="2160" w:firstLine="72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а</w:t>
      </w:r>
      <w:r w:rsidR="00762BF9">
        <w:rPr>
          <w:rFonts w:asciiTheme="minorHAnsi" w:hAnsiTheme="minorHAnsi"/>
          <w:b/>
          <w:bCs/>
          <w:sz w:val="28"/>
          <w:szCs w:val="28"/>
        </w:rPr>
        <w:t>уд. 520</w:t>
      </w:r>
    </w:p>
    <w:p w14:paraId="2BFA0615" w14:textId="341565A5" w:rsidR="00F15771" w:rsidRDefault="008136D4" w:rsidP="00F15771">
      <w:pPr>
        <w:spacing w:after="0" w:line="240" w:lineRule="auto"/>
        <w:ind w:left="4111" w:hanging="1701"/>
        <w:jc w:val="center"/>
        <w:rPr>
          <w:rFonts w:ascii="Cambria" w:hAnsi="Cambria" w:cs="Tahoma"/>
          <w:b/>
        </w:rPr>
      </w:pPr>
      <w:r w:rsidRPr="00EE4A27">
        <w:rPr>
          <w:rFonts w:ascii="Cambria" w:hAnsi="Cambria" w:cs="Cambria"/>
          <w:b/>
        </w:rPr>
        <w:t>г</w:t>
      </w:r>
      <w:r w:rsidRPr="00EE4A27">
        <w:rPr>
          <w:rFonts w:ascii="Bell MT" w:hAnsi="Bell MT" w:cs="Tahoma"/>
          <w:b/>
        </w:rPr>
        <w:t xml:space="preserve">. </w:t>
      </w:r>
      <w:r w:rsidRPr="00EE4A27">
        <w:rPr>
          <w:rFonts w:ascii="Cambria" w:hAnsi="Cambria" w:cs="Cambria"/>
          <w:b/>
        </w:rPr>
        <w:t>Омск</w:t>
      </w:r>
      <w:r w:rsidRPr="00EE4A27">
        <w:rPr>
          <w:rFonts w:ascii="Bell MT" w:hAnsi="Bell MT" w:cs="Tahoma"/>
          <w:b/>
        </w:rPr>
        <w:t xml:space="preserve">, </w:t>
      </w:r>
      <w:r w:rsidR="009A39B6">
        <w:rPr>
          <w:rFonts w:ascii="Cambria" w:hAnsi="Cambria" w:cs="Tahoma"/>
          <w:b/>
        </w:rPr>
        <w:t>Главный корпус ОмГУ им. Ф.М. Достоевского</w:t>
      </w:r>
      <w:r w:rsidR="00085BA0">
        <w:rPr>
          <w:rFonts w:ascii="Cambria" w:hAnsi="Cambria" w:cs="Tahoma"/>
          <w:b/>
        </w:rPr>
        <w:t xml:space="preserve">, </w:t>
      </w:r>
    </w:p>
    <w:p w14:paraId="5BF36455" w14:textId="55915641" w:rsidR="0065375A" w:rsidRPr="00EE4A27" w:rsidRDefault="008136D4" w:rsidP="00F15771">
      <w:pPr>
        <w:spacing w:after="0" w:line="240" w:lineRule="auto"/>
        <w:ind w:left="4111" w:hanging="1701"/>
        <w:jc w:val="center"/>
        <w:rPr>
          <w:rFonts w:ascii="Bell MT" w:hAnsi="Bell MT" w:cs="Tahoma"/>
          <w:b/>
        </w:rPr>
      </w:pPr>
      <w:r w:rsidRPr="00EE4A27">
        <w:rPr>
          <w:rFonts w:ascii="Cambria" w:hAnsi="Cambria" w:cs="Cambria"/>
          <w:b/>
        </w:rPr>
        <w:t>ул</w:t>
      </w:r>
      <w:r w:rsidR="0065375A" w:rsidRPr="00EE4A27">
        <w:rPr>
          <w:rFonts w:ascii="Bell MT" w:hAnsi="Bell MT" w:cs="Tahoma"/>
          <w:b/>
        </w:rPr>
        <w:t>.</w:t>
      </w:r>
      <w:r w:rsidR="00E845EA">
        <w:rPr>
          <w:rFonts w:asciiTheme="minorHAnsi" w:hAnsiTheme="minorHAnsi" w:cs="Tahoma"/>
          <w:b/>
        </w:rPr>
        <w:t xml:space="preserve"> </w:t>
      </w:r>
      <w:r w:rsidR="00E845EA" w:rsidRPr="00301238">
        <w:rPr>
          <w:rFonts w:ascii="Cambria" w:hAnsi="Cambria" w:cs="Tahoma"/>
          <w:b/>
        </w:rPr>
        <w:t>Фрунзе</w:t>
      </w:r>
      <w:r w:rsidR="0065375A" w:rsidRPr="009A39B6">
        <w:rPr>
          <w:rFonts w:ascii="Cambria" w:hAnsi="Cambria" w:cs="Tahoma"/>
          <w:b/>
        </w:rPr>
        <w:t>,</w:t>
      </w:r>
      <w:r w:rsidR="0065375A" w:rsidRPr="00EE4A27">
        <w:rPr>
          <w:rFonts w:ascii="Bell MT" w:hAnsi="Bell MT" w:cs="Tahoma"/>
          <w:b/>
        </w:rPr>
        <w:t xml:space="preserve"> </w:t>
      </w:r>
      <w:r w:rsidR="0065375A" w:rsidRPr="00EE4A27">
        <w:rPr>
          <w:rFonts w:ascii="Cambria" w:hAnsi="Cambria" w:cs="Cambria"/>
          <w:b/>
        </w:rPr>
        <w:t>д</w:t>
      </w:r>
      <w:r w:rsidR="0065375A" w:rsidRPr="00EE4A27">
        <w:rPr>
          <w:rFonts w:ascii="Bell MT" w:hAnsi="Bell MT" w:cs="Tahoma"/>
          <w:b/>
        </w:rPr>
        <w:t xml:space="preserve">. </w:t>
      </w:r>
      <w:r w:rsidR="00E845EA">
        <w:rPr>
          <w:rFonts w:ascii="Cambria" w:hAnsi="Cambria" w:cs="Cambria"/>
          <w:b/>
        </w:rPr>
        <w:t>6</w:t>
      </w:r>
      <w:r w:rsidR="00EE4A27" w:rsidRPr="000B1E3B">
        <w:rPr>
          <w:rFonts w:ascii="Cambria" w:hAnsi="Cambria" w:cs="Cambria"/>
          <w:b/>
        </w:rPr>
        <w:t>.</w:t>
      </w:r>
      <w:r w:rsidR="00F15771">
        <w:rPr>
          <w:rFonts w:ascii="Cambria" w:hAnsi="Cambria" w:cs="Cambria"/>
          <w:b/>
        </w:rPr>
        <w:t xml:space="preserve"> </w:t>
      </w:r>
    </w:p>
    <w:p w14:paraId="138EF524" w14:textId="77777777" w:rsidR="0065375A" w:rsidRDefault="0065375A" w:rsidP="00DD01FC">
      <w:pPr>
        <w:jc w:val="center"/>
      </w:pPr>
    </w:p>
    <w:p w14:paraId="3FF0D539" w14:textId="185B793A" w:rsidR="00A105EB" w:rsidRDefault="00F91F1E" w:rsidP="00DD01FC">
      <w:pPr>
        <w:jc w:val="center"/>
        <w:rPr>
          <w:rFonts w:ascii="Cambria" w:hAnsi="Cambria" w:cs="Cambria"/>
          <w:b/>
          <w:sz w:val="36"/>
          <w:szCs w:val="36"/>
        </w:rPr>
      </w:pPr>
      <w:r>
        <w:rPr>
          <w:rFonts w:ascii="Cambria" w:hAnsi="Cambria" w:cs="Cambria"/>
          <w:b/>
          <w:sz w:val="36"/>
          <w:szCs w:val="36"/>
        </w:rPr>
        <w:t>Выступления</w:t>
      </w:r>
    </w:p>
    <w:p w14:paraId="0EEFA507" w14:textId="77777777" w:rsidR="00184677" w:rsidRDefault="00184677" w:rsidP="00184677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Бабичев Илья Геннадьевич. </w:t>
      </w:r>
      <w:r w:rsidRPr="002C5904">
        <w:rPr>
          <w:rFonts w:ascii="Cambria" w:hAnsi="Cambria" w:cs="Cambria"/>
          <w:b/>
          <w:i/>
          <w:sz w:val="24"/>
          <w:szCs w:val="24"/>
        </w:rPr>
        <w:t>Вовлеченность персонала: состояние и факторы</w:t>
      </w:r>
      <w:r>
        <w:rPr>
          <w:rFonts w:ascii="Cambria" w:hAnsi="Cambria" w:cs="Cambria"/>
          <w:b/>
          <w:sz w:val="24"/>
          <w:szCs w:val="24"/>
        </w:rPr>
        <w:t xml:space="preserve"> (Омский государственный университет им. Ф.М. Достоевского, г. Омск, Россия)</w:t>
      </w:r>
    </w:p>
    <w:p w14:paraId="3B12D74B" w14:textId="77777777" w:rsidR="00184677" w:rsidRDefault="00184677" w:rsidP="00184677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 w:rsidRPr="002C5904">
        <w:rPr>
          <w:rFonts w:ascii="Cambria" w:hAnsi="Cambria" w:cs="Cambria"/>
          <w:b/>
          <w:sz w:val="24"/>
          <w:szCs w:val="24"/>
        </w:rPr>
        <w:t>Васяйчева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</w:t>
      </w:r>
      <w:r w:rsidRPr="002C5904">
        <w:rPr>
          <w:rFonts w:ascii="Cambria" w:hAnsi="Cambria" w:cs="Cambria"/>
          <w:b/>
          <w:sz w:val="24"/>
          <w:szCs w:val="24"/>
        </w:rPr>
        <w:t xml:space="preserve">Вера </w:t>
      </w:r>
      <w:proofErr w:type="spellStart"/>
      <w:r w:rsidRPr="002C5904">
        <w:rPr>
          <w:rFonts w:ascii="Cambria" w:hAnsi="Cambria" w:cs="Cambria"/>
          <w:b/>
          <w:sz w:val="24"/>
          <w:szCs w:val="24"/>
        </w:rPr>
        <w:t>Ансаровна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. </w:t>
      </w:r>
      <w:r w:rsidRPr="00776329">
        <w:rPr>
          <w:rFonts w:ascii="Cambria" w:hAnsi="Cambria" w:cs="Cambria"/>
          <w:b/>
          <w:i/>
          <w:sz w:val="24"/>
          <w:szCs w:val="24"/>
        </w:rPr>
        <w:t xml:space="preserve">Актуальные вопросы формирования </w:t>
      </w:r>
      <w:r w:rsidRPr="00776329">
        <w:rPr>
          <w:rFonts w:ascii="Cambria" w:hAnsi="Cambria" w:cs="Cambria"/>
          <w:b/>
          <w:i/>
          <w:sz w:val="24"/>
          <w:szCs w:val="24"/>
          <w:lang w:val="en-US"/>
        </w:rPr>
        <w:t>HR</w:t>
      </w:r>
      <w:r w:rsidRPr="00776329">
        <w:rPr>
          <w:rFonts w:ascii="Cambria" w:hAnsi="Cambria" w:cs="Cambria"/>
          <w:b/>
          <w:i/>
          <w:sz w:val="24"/>
          <w:szCs w:val="24"/>
        </w:rPr>
        <w:t>-бренда предприятия</w:t>
      </w:r>
      <w:r>
        <w:rPr>
          <w:rFonts w:ascii="Cambria" w:hAnsi="Cambria" w:cs="Cambria"/>
          <w:b/>
          <w:sz w:val="24"/>
          <w:szCs w:val="24"/>
        </w:rPr>
        <w:t xml:space="preserve"> (Самарский национальный исследовательский университет им. академика С.П. Королева)</w:t>
      </w:r>
    </w:p>
    <w:p w14:paraId="561F5FEF" w14:textId="585B2A8A" w:rsidR="00184677" w:rsidRDefault="00184677" w:rsidP="00184677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 w:rsidRPr="00184677">
        <w:rPr>
          <w:rFonts w:ascii="Cambria" w:hAnsi="Cambria" w:cs="Cambria"/>
          <w:b/>
          <w:sz w:val="24"/>
          <w:szCs w:val="24"/>
        </w:rPr>
        <w:t xml:space="preserve">Долженко Руслан Алексеевич. </w:t>
      </w:r>
      <w:r w:rsidRPr="00184677">
        <w:rPr>
          <w:rFonts w:ascii="Cambria" w:hAnsi="Cambria" w:cs="Cambria"/>
          <w:b/>
          <w:i/>
          <w:sz w:val="24"/>
          <w:szCs w:val="24"/>
        </w:rPr>
        <w:t>Повышение производительности труда через реализацию проектов организационной трансформации</w:t>
      </w:r>
      <w:r>
        <w:rPr>
          <w:rFonts w:ascii="Cambria" w:hAnsi="Cambria" w:cs="Cambria"/>
          <w:b/>
          <w:sz w:val="24"/>
          <w:szCs w:val="24"/>
        </w:rPr>
        <w:t xml:space="preserve"> (Уральский государственный экономический университет, г. Екатеринбург, Россия)</w:t>
      </w:r>
    </w:p>
    <w:p w14:paraId="0236C173" w14:textId="71410875" w:rsidR="00184677" w:rsidRDefault="00184677" w:rsidP="00184677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Долженко Светлана </w:t>
      </w:r>
      <w:r w:rsidRPr="00184677">
        <w:rPr>
          <w:rFonts w:ascii="Cambria" w:hAnsi="Cambria" w:cs="Cambria"/>
          <w:b/>
          <w:sz w:val="24"/>
          <w:szCs w:val="24"/>
        </w:rPr>
        <w:t>Б</w:t>
      </w:r>
      <w:r>
        <w:rPr>
          <w:rFonts w:ascii="Cambria" w:hAnsi="Cambria" w:cs="Cambria"/>
          <w:b/>
          <w:sz w:val="24"/>
          <w:szCs w:val="24"/>
        </w:rPr>
        <w:t>орисовна</w:t>
      </w:r>
      <w:r w:rsidRPr="00184677">
        <w:rPr>
          <w:rFonts w:ascii="Cambria" w:hAnsi="Cambria" w:cs="Cambria"/>
          <w:b/>
          <w:sz w:val="24"/>
          <w:szCs w:val="24"/>
        </w:rPr>
        <w:t xml:space="preserve">. </w:t>
      </w:r>
      <w:r w:rsidRPr="00184677">
        <w:rPr>
          <w:rFonts w:ascii="Cambria" w:hAnsi="Cambria" w:cs="Cambria"/>
          <w:b/>
          <w:i/>
          <w:sz w:val="24"/>
          <w:szCs w:val="24"/>
        </w:rPr>
        <w:t>Использование инструментов нормирования труда с целью увеличения производительности. Опыт промышленных предприятий Свердловской области</w:t>
      </w:r>
      <w:r>
        <w:rPr>
          <w:rFonts w:ascii="Cambria" w:hAnsi="Cambria" w:cs="Cambria"/>
          <w:b/>
          <w:sz w:val="24"/>
          <w:szCs w:val="24"/>
        </w:rPr>
        <w:t xml:space="preserve"> (Уральский государственный экономический университет, г. Екатеринбург, Россия)</w:t>
      </w:r>
    </w:p>
    <w:p w14:paraId="1BD96385" w14:textId="2F1F2678" w:rsidR="006E31B2" w:rsidRDefault="00762BF9" w:rsidP="006E31B2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 w:rsidRPr="00762BF9">
        <w:rPr>
          <w:rFonts w:ascii="Cambria" w:hAnsi="Cambria" w:cs="Cambria"/>
          <w:b/>
          <w:sz w:val="24"/>
          <w:szCs w:val="24"/>
        </w:rPr>
        <w:t>Дороговцева</w:t>
      </w:r>
      <w:proofErr w:type="spellEnd"/>
      <w:r w:rsidRPr="00762BF9">
        <w:rPr>
          <w:rFonts w:ascii="Cambria" w:hAnsi="Cambria" w:cs="Cambria"/>
          <w:b/>
          <w:sz w:val="24"/>
          <w:szCs w:val="24"/>
        </w:rPr>
        <w:t xml:space="preserve"> Анна Анатольевна</w:t>
      </w:r>
      <w:r w:rsidR="009E7978">
        <w:rPr>
          <w:rFonts w:ascii="Cambria" w:hAnsi="Cambria" w:cs="Cambria"/>
          <w:b/>
          <w:sz w:val="24"/>
          <w:szCs w:val="24"/>
        </w:rPr>
        <w:t>, Ковшова Александра Константиновна</w:t>
      </w:r>
      <w:r w:rsidRPr="00762BF9">
        <w:rPr>
          <w:rFonts w:ascii="Cambria" w:hAnsi="Cambria" w:cs="Cambria"/>
          <w:b/>
          <w:sz w:val="24"/>
          <w:szCs w:val="24"/>
        </w:rPr>
        <w:t xml:space="preserve">. </w:t>
      </w:r>
      <w:r w:rsidRPr="00D01FBC">
        <w:rPr>
          <w:rFonts w:ascii="Cambria" w:hAnsi="Cambria" w:cs="Cambria"/>
          <w:b/>
          <w:i/>
          <w:sz w:val="24"/>
          <w:szCs w:val="24"/>
        </w:rPr>
        <w:t>Привлечение молодых специалистов как тенденция развития рынка труда Санкт-Петербурга</w:t>
      </w:r>
      <w:r>
        <w:rPr>
          <w:rFonts w:ascii="Cambria" w:hAnsi="Cambria" w:cs="Cambria"/>
          <w:b/>
          <w:sz w:val="24"/>
          <w:szCs w:val="24"/>
        </w:rPr>
        <w:t xml:space="preserve"> (</w:t>
      </w:r>
      <w:r w:rsidRPr="00762BF9">
        <w:rPr>
          <w:rFonts w:ascii="Cambria" w:hAnsi="Cambria" w:cs="Cambria"/>
          <w:b/>
          <w:sz w:val="24"/>
          <w:szCs w:val="24"/>
        </w:rPr>
        <w:t>Санкт-Петербургский государственный технологический институт (технический университет), г. Санкт-Петербург, Россия</w:t>
      </w:r>
      <w:r>
        <w:rPr>
          <w:rFonts w:ascii="Cambria" w:hAnsi="Cambria" w:cs="Cambria"/>
          <w:b/>
          <w:sz w:val="24"/>
          <w:szCs w:val="24"/>
        </w:rPr>
        <w:t>)</w:t>
      </w:r>
      <w:r w:rsidR="002C5904">
        <w:rPr>
          <w:rFonts w:ascii="Cambria" w:hAnsi="Cambria" w:cs="Cambria"/>
          <w:b/>
          <w:sz w:val="24"/>
          <w:szCs w:val="24"/>
        </w:rPr>
        <w:t>.</w:t>
      </w:r>
    </w:p>
    <w:p w14:paraId="7B96329E" w14:textId="07C50461" w:rsidR="00184677" w:rsidRPr="00FE437E" w:rsidRDefault="00184677" w:rsidP="00184677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Киселева Альбина Михайловна. </w:t>
      </w:r>
      <w:r w:rsidRPr="00184677">
        <w:rPr>
          <w:rFonts w:ascii="Cambria" w:hAnsi="Cambria" w:cs="Cambria"/>
          <w:b/>
          <w:i/>
          <w:sz w:val="24"/>
          <w:szCs w:val="24"/>
        </w:rPr>
        <w:t>Устойчивые технологии управления в организациях государственного и муниципального управления</w:t>
      </w:r>
      <w:r>
        <w:rPr>
          <w:rFonts w:ascii="Cambria" w:hAnsi="Cambria" w:cs="Cambria"/>
          <w:b/>
          <w:sz w:val="24"/>
          <w:szCs w:val="24"/>
        </w:rPr>
        <w:t xml:space="preserve"> (Омский государственный университет им. Ф.М. Достоевского, г. Омск, Россия)</w:t>
      </w:r>
    </w:p>
    <w:p w14:paraId="6042BE95" w14:textId="52C05BCB" w:rsidR="00184677" w:rsidRDefault="00184677" w:rsidP="006E31B2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proofErr w:type="spellStart"/>
      <w:r>
        <w:rPr>
          <w:rFonts w:ascii="Cambria" w:hAnsi="Cambria" w:cs="Cambria"/>
          <w:b/>
          <w:sz w:val="24"/>
          <w:szCs w:val="24"/>
        </w:rPr>
        <w:t>Кубатова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Анастасия Сергеевна. </w:t>
      </w:r>
      <w:r w:rsidRPr="00502F38">
        <w:rPr>
          <w:rFonts w:ascii="Cambria" w:hAnsi="Cambria" w:cs="Cambria"/>
          <w:b/>
          <w:i/>
          <w:sz w:val="24"/>
          <w:szCs w:val="24"/>
        </w:rPr>
        <w:t>Сравнительный анализ проектной и линейной карьеры: преимущества и ограничения</w:t>
      </w:r>
      <w:r>
        <w:rPr>
          <w:rFonts w:ascii="Cambria" w:hAnsi="Cambria" w:cs="Cambria"/>
          <w:b/>
          <w:sz w:val="24"/>
          <w:szCs w:val="24"/>
        </w:rPr>
        <w:t xml:space="preserve"> (Омский государственный университет им. Ф.М. Достоевского, г. Омск, Россия)</w:t>
      </w:r>
    </w:p>
    <w:p w14:paraId="4431D022" w14:textId="460A8B08" w:rsidR="00184677" w:rsidRDefault="00184677" w:rsidP="006E31B2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Лапина Татьяна Александровна. </w:t>
      </w:r>
      <w:r>
        <w:rPr>
          <w:rFonts w:ascii="Cambria" w:hAnsi="Cambria" w:cs="Cambria"/>
          <w:b/>
          <w:i/>
          <w:sz w:val="24"/>
          <w:szCs w:val="24"/>
        </w:rPr>
        <w:t xml:space="preserve">Цифровизация </w:t>
      </w:r>
      <w:r>
        <w:rPr>
          <w:rFonts w:ascii="Cambria" w:hAnsi="Cambria" w:cs="Cambria"/>
          <w:b/>
          <w:i/>
          <w:sz w:val="24"/>
          <w:szCs w:val="24"/>
          <w:lang w:val="en-US"/>
        </w:rPr>
        <w:t>HR</w:t>
      </w:r>
      <w:r>
        <w:rPr>
          <w:rFonts w:ascii="Cambria" w:hAnsi="Cambria" w:cs="Cambria"/>
          <w:b/>
          <w:i/>
          <w:sz w:val="24"/>
          <w:szCs w:val="24"/>
        </w:rPr>
        <w:t xml:space="preserve">-процессов: быть или не быть </w:t>
      </w:r>
      <w:r>
        <w:rPr>
          <w:rFonts w:ascii="Cambria" w:hAnsi="Cambria" w:cs="Cambria"/>
          <w:b/>
          <w:sz w:val="24"/>
          <w:szCs w:val="24"/>
        </w:rPr>
        <w:t>(Омский государственный университет им. Ф.М. Достоевского, г. Омск, Россия)</w:t>
      </w:r>
    </w:p>
    <w:p w14:paraId="356621B1" w14:textId="1B6980D9" w:rsidR="002C5904" w:rsidRPr="00184677" w:rsidRDefault="002C5904" w:rsidP="006E31B2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Масалова Юлия Александровна. </w:t>
      </w:r>
      <w:r w:rsidRPr="002C5904">
        <w:rPr>
          <w:rFonts w:ascii="Cambria" w:hAnsi="Cambria" w:cs="Cambria"/>
          <w:b/>
          <w:i/>
          <w:sz w:val="24"/>
          <w:szCs w:val="24"/>
        </w:rPr>
        <w:t>Технология оценки эффективности процесса обеспечения качества человеческих ресурсов научно-образовательной экосистемы</w:t>
      </w:r>
      <w:r w:rsidRPr="002C5904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Новосибирский государственный университет экономики и управления, г. Новосибирск, Россия</w:t>
      </w:r>
      <w:r>
        <w:rPr>
          <w:rFonts w:ascii="Times New Roman" w:hAnsi="Times New Roman"/>
          <w:b/>
          <w:caps/>
          <w:sz w:val="24"/>
          <w:szCs w:val="24"/>
        </w:rPr>
        <w:t>).</w:t>
      </w:r>
    </w:p>
    <w:p w14:paraId="5BA48657" w14:textId="4CD88FAE" w:rsidR="00184677" w:rsidRPr="002C5904" w:rsidRDefault="00633F5E" w:rsidP="00184677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</w:t>
      </w:r>
      <w:r w:rsidR="00184677" w:rsidRPr="00184677">
        <w:rPr>
          <w:rFonts w:ascii="Cambria" w:hAnsi="Cambria" w:cs="Cambria"/>
          <w:b/>
          <w:sz w:val="24"/>
          <w:szCs w:val="24"/>
        </w:rPr>
        <w:t xml:space="preserve">Назаров Александр Вячеславович. </w:t>
      </w:r>
      <w:r w:rsidR="00184677" w:rsidRPr="00184677">
        <w:rPr>
          <w:rFonts w:ascii="Cambria" w:hAnsi="Cambria" w:cs="Cambria"/>
          <w:b/>
          <w:i/>
          <w:sz w:val="24"/>
          <w:szCs w:val="24"/>
        </w:rPr>
        <w:t>Поиск интересов национальной стратегии повышения производительности труда на базе научной литературы 1993-2023 гг.</w:t>
      </w:r>
      <w:r w:rsidR="00184677">
        <w:rPr>
          <w:rFonts w:ascii="Cambria" w:hAnsi="Cambria" w:cs="Cambria"/>
          <w:b/>
          <w:sz w:val="24"/>
          <w:szCs w:val="24"/>
        </w:rPr>
        <w:t xml:space="preserve"> (Уральский государственный экономический университет, г. Екатеринбург, Россия)</w:t>
      </w:r>
    </w:p>
    <w:p w14:paraId="6D4F4498" w14:textId="3191944B" w:rsidR="00184677" w:rsidRDefault="00184677" w:rsidP="00184677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 xml:space="preserve"> </w:t>
      </w:r>
      <w:proofErr w:type="spellStart"/>
      <w:r>
        <w:rPr>
          <w:rFonts w:ascii="Cambria" w:hAnsi="Cambria" w:cs="Cambria"/>
          <w:b/>
          <w:sz w:val="24"/>
          <w:szCs w:val="24"/>
        </w:rPr>
        <w:t>Половинко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Владимир Семенович. </w:t>
      </w:r>
      <w:r w:rsidRPr="00502F38">
        <w:rPr>
          <w:rFonts w:ascii="Cambria" w:hAnsi="Cambria" w:cs="Cambria"/>
          <w:b/>
          <w:i/>
          <w:sz w:val="24"/>
          <w:szCs w:val="24"/>
        </w:rPr>
        <w:t>Генезис моделей систем управления персоналом и задачи трансформации</w:t>
      </w:r>
      <w:r>
        <w:rPr>
          <w:rFonts w:ascii="Cambria" w:hAnsi="Cambria" w:cs="Cambria"/>
          <w:b/>
          <w:sz w:val="24"/>
          <w:szCs w:val="24"/>
        </w:rPr>
        <w:t xml:space="preserve"> (Омский государственный университет им. Ф.М. Достоевского, г. Омск, Россия)</w:t>
      </w:r>
    </w:p>
    <w:p w14:paraId="46D9C95F" w14:textId="2B0CEC6A" w:rsidR="00D0264E" w:rsidRDefault="00633F5E" w:rsidP="0023191A">
      <w:pPr>
        <w:pStyle w:val="a5"/>
        <w:numPr>
          <w:ilvl w:val="0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</w:t>
      </w:r>
      <w:r w:rsidR="00D0264E">
        <w:rPr>
          <w:rFonts w:ascii="Cambria" w:hAnsi="Cambria" w:cs="Cambria"/>
          <w:b/>
          <w:sz w:val="24"/>
          <w:szCs w:val="24"/>
        </w:rPr>
        <w:t>Шаронов Станислав Борисович.</w:t>
      </w:r>
      <w:r w:rsidR="0023191A">
        <w:rPr>
          <w:rFonts w:ascii="Cambria" w:hAnsi="Cambria" w:cs="Cambria"/>
          <w:b/>
          <w:sz w:val="24"/>
          <w:szCs w:val="24"/>
        </w:rPr>
        <w:t xml:space="preserve"> </w:t>
      </w:r>
      <w:r w:rsidR="0023191A" w:rsidRPr="0023191A">
        <w:rPr>
          <w:rFonts w:ascii="Cambria" w:hAnsi="Cambria" w:cs="Cambria"/>
          <w:b/>
          <w:i/>
          <w:sz w:val="24"/>
          <w:szCs w:val="24"/>
        </w:rPr>
        <w:t>Цифровизация процессов управления персоналом как способ повышения производительности труда</w:t>
      </w:r>
      <w:r w:rsidR="00D0264E">
        <w:rPr>
          <w:rFonts w:ascii="Cambria" w:hAnsi="Cambria" w:cs="Cambria"/>
          <w:b/>
          <w:sz w:val="24"/>
          <w:szCs w:val="24"/>
        </w:rPr>
        <w:t xml:space="preserve"> (АНО «Цифровые технологии производительности», г. Москва, Россия)</w:t>
      </w:r>
    </w:p>
    <w:p w14:paraId="1B971293" w14:textId="20360090" w:rsidR="0023191A" w:rsidRPr="00184677" w:rsidRDefault="0023191A" w:rsidP="00184677">
      <w:pPr>
        <w:ind w:left="360"/>
        <w:jc w:val="both"/>
        <w:rPr>
          <w:rFonts w:ascii="Cambria" w:hAnsi="Cambria" w:cs="Cambria"/>
          <w:b/>
          <w:sz w:val="24"/>
          <w:szCs w:val="24"/>
        </w:rPr>
      </w:pPr>
    </w:p>
    <w:sectPr w:rsidR="0023191A" w:rsidRPr="00184677" w:rsidSect="00F15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42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A915D" w14:textId="77777777" w:rsidR="00E86452" w:rsidRDefault="00E86452" w:rsidP="008A60EA">
      <w:pPr>
        <w:spacing w:after="0" w:line="240" w:lineRule="auto"/>
      </w:pPr>
      <w:r>
        <w:separator/>
      </w:r>
    </w:p>
  </w:endnote>
  <w:endnote w:type="continuationSeparator" w:id="0">
    <w:p w14:paraId="0818A7EB" w14:textId="77777777" w:rsidR="00E86452" w:rsidRDefault="00E86452" w:rsidP="008A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CCA8" w14:textId="77777777" w:rsidR="008A60EA" w:rsidRDefault="008A60E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3FCE" w14:textId="77777777" w:rsidR="008A60EA" w:rsidRDefault="008A60E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2FB1" w14:textId="77777777" w:rsidR="008A60EA" w:rsidRDefault="008A60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88D3F" w14:textId="77777777" w:rsidR="00E86452" w:rsidRDefault="00E86452" w:rsidP="008A60EA">
      <w:pPr>
        <w:spacing w:after="0" w:line="240" w:lineRule="auto"/>
      </w:pPr>
      <w:r>
        <w:separator/>
      </w:r>
    </w:p>
  </w:footnote>
  <w:footnote w:type="continuationSeparator" w:id="0">
    <w:p w14:paraId="2947D338" w14:textId="77777777" w:rsidR="00E86452" w:rsidRDefault="00E86452" w:rsidP="008A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BB6E" w14:textId="030625A4" w:rsidR="008A60EA" w:rsidRDefault="00000000">
    <w:pPr>
      <w:pStyle w:val="ac"/>
    </w:pPr>
    <w:r>
      <w:rPr>
        <w:noProof/>
      </w:rPr>
      <w:pict w14:anchorId="1DDEA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447126" o:spid="_x0000_s1031" type="#_x0000_t75" style="position:absolute;margin-left:0;margin-top:0;width:523.25pt;height:455.5pt;z-index:-251657216;mso-position-horizontal:center;mso-position-horizontal-relative:margin;mso-position-vertical:center;mso-position-vertical-relative:margin" o:allowincell="f">
          <v:imagedata r:id="rId1" o:title="Логотип ОмГУ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5529821"/>
      <w:docPartObj>
        <w:docPartGallery w:val="Watermarks"/>
        <w:docPartUnique/>
      </w:docPartObj>
    </w:sdtPr>
    <w:sdtContent>
      <w:p w14:paraId="47D8C910" w14:textId="021FDB98" w:rsidR="008A60EA" w:rsidRDefault="00000000">
        <w:pPr>
          <w:pStyle w:val="ac"/>
        </w:pPr>
        <w:r>
          <w:rPr>
            <w:noProof/>
          </w:rPr>
          <w:pict w14:anchorId="1B3811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40447127" o:spid="_x0000_s1032" type="#_x0000_t75" style="position:absolute;margin-left:0;margin-top:0;width:523.25pt;height:455.5pt;z-index:-251656192;mso-position-horizontal:center;mso-position-horizontal-relative:margin;mso-position-vertical:center;mso-position-vertical-relative:margin" o:allowincell="f">
              <v:imagedata r:id="rId1" o:title="Логотип ОмГУ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CC8A" w14:textId="27AF8615" w:rsidR="008A60EA" w:rsidRDefault="00000000">
    <w:pPr>
      <w:pStyle w:val="ac"/>
    </w:pPr>
    <w:r>
      <w:rPr>
        <w:noProof/>
      </w:rPr>
      <w:pict w14:anchorId="13B78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447125" o:spid="_x0000_s1030" type="#_x0000_t75" style="position:absolute;margin-left:0;margin-top:0;width:523.25pt;height:455.5pt;z-index:-251658240;mso-position-horizontal:center;mso-position-horizontal-relative:margin;mso-position-vertical:center;mso-position-vertical-relative:margin" o:allowincell="f">
          <v:imagedata r:id="rId1" o:title="Логотип ОмГУ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58EA"/>
    <w:multiLevelType w:val="hybridMultilevel"/>
    <w:tmpl w:val="B0BA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3EC4"/>
    <w:multiLevelType w:val="hybridMultilevel"/>
    <w:tmpl w:val="2DEAF6A8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 w16cid:durableId="705905332">
    <w:abstractNumId w:val="0"/>
  </w:num>
  <w:num w:numId="2" w16cid:durableId="150014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79"/>
    <w:rsid w:val="0005215C"/>
    <w:rsid w:val="000708A4"/>
    <w:rsid w:val="00085BA0"/>
    <w:rsid w:val="000B1E3B"/>
    <w:rsid w:val="000E425A"/>
    <w:rsid w:val="00122A1E"/>
    <w:rsid w:val="00161B2E"/>
    <w:rsid w:val="00184677"/>
    <w:rsid w:val="001A0B6F"/>
    <w:rsid w:val="0023191A"/>
    <w:rsid w:val="002910C1"/>
    <w:rsid w:val="002C5904"/>
    <w:rsid w:val="002D0505"/>
    <w:rsid w:val="002D7A4F"/>
    <w:rsid w:val="00301238"/>
    <w:rsid w:val="00367B50"/>
    <w:rsid w:val="003740A1"/>
    <w:rsid w:val="00490B0B"/>
    <w:rsid w:val="004A1DB3"/>
    <w:rsid w:val="004C0479"/>
    <w:rsid w:val="004D210C"/>
    <w:rsid w:val="004D5277"/>
    <w:rsid w:val="00502F38"/>
    <w:rsid w:val="00523C4E"/>
    <w:rsid w:val="005525C6"/>
    <w:rsid w:val="005700DD"/>
    <w:rsid w:val="00614A0C"/>
    <w:rsid w:val="00633F5E"/>
    <w:rsid w:val="006342E9"/>
    <w:rsid w:val="0065375A"/>
    <w:rsid w:val="006710A9"/>
    <w:rsid w:val="006C7AD7"/>
    <w:rsid w:val="006E31B2"/>
    <w:rsid w:val="0074177B"/>
    <w:rsid w:val="00762BF9"/>
    <w:rsid w:val="00776329"/>
    <w:rsid w:val="007D08DC"/>
    <w:rsid w:val="008136D4"/>
    <w:rsid w:val="00826F4C"/>
    <w:rsid w:val="00884D94"/>
    <w:rsid w:val="008A60EA"/>
    <w:rsid w:val="008B276A"/>
    <w:rsid w:val="008B3F0B"/>
    <w:rsid w:val="008F31E8"/>
    <w:rsid w:val="00921D79"/>
    <w:rsid w:val="00943736"/>
    <w:rsid w:val="00957A09"/>
    <w:rsid w:val="009A39B6"/>
    <w:rsid w:val="009E1D44"/>
    <w:rsid w:val="009E7978"/>
    <w:rsid w:val="009F281F"/>
    <w:rsid w:val="00A105EB"/>
    <w:rsid w:val="00A1263A"/>
    <w:rsid w:val="00B33FA6"/>
    <w:rsid w:val="00B67EDB"/>
    <w:rsid w:val="00BD12CF"/>
    <w:rsid w:val="00C04F86"/>
    <w:rsid w:val="00CA130E"/>
    <w:rsid w:val="00D01FBC"/>
    <w:rsid w:val="00D0264E"/>
    <w:rsid w:val="00D14360"/>
    <w:rsid w:val="00D641DB"/>
    <w:rsid w:val="00DD01FC"/>
    <w:rsid w:val="00E07776"/>
    <w:rsid w:val="00E12FC6"/>
    <w:rsid w:val="00E1667E"/>
    <w:rsid w:val="00E27A1E"/>
    <w:rsid w:val="00E845EA"/>
    <w:rsid w:val="00E86452"/>
    <w:rsid w:val="00EC26DB"/>
    <w:rsid w:val="00ED00A7"/>
    <w:rsid w:val="00EE4A27"/>
    <w:rsid w:val="00F15771"/>
    <w:rsid w:val="00F15AC0"/>
    <w:rsid w:val="00F31AA6"/>
    <w:rsid w:val="00F765EB"/>
    <w:rsid w:val="00F91F1E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EDC54EE-BFE8-4E2E-978C-4D372F3E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8F"/>
  </w:style>
  <w:style w:type="paragraph" w:styleId="1">
    <w:name w:val="heading 1"/>
    <w:basedOn w:val="a"/>
    <w:next w:val="a"/>
    <w:rsid w:val="008677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677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677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D952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rsid w:val="008677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677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6772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86772F"/>
  </w:style>
  <w:style w:type="table" w:customStyle="1" w:styleId="TableNormal0">
    <w:name w:val="Table Normal"/>
    <w:rsid w:val="008677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86772F"/>
  </w:style>
  <w:style w:type="table" w:customStyle="1" w:styleId="TableNormal1">
    <w:name w:val="Table Normal"/>
    <w:rsid w:val="0086772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677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952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D95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52A4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rsid w:val="0086772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D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D6EBD"/>
    <w:rPr>
      <w:b/>
      <w:bCs/>
    </w:rPr>
  </w:style>
  <w:style w:type="table" w:customStyle="1" w:styleId="aa">
    <w:basedOn w:val="TableNormal2"/>
    <w:rsid w:val="0086772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sid w:val="0086772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A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60EA"/>
  </w:style>
  <w:style w:type="paragraph" w:styleId="ae">
    <w:name w:val="footer"/>
    <w:basedOn w:val="a"/>
    <w:link w:val="af"/>
    <w:uiPriority w:val="99"/>
    <w:unhideWhenUsed/>
    <w:rsid w:val="008A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60EA"/>
  </w:style>
  <w:style w:type="character" w:styleId="af0">
    <w:name w:val="Hyperlink"/>
    <w:basedOn w:val="a0"/>
    <w:uiPriority w:val="99"/>
    <w:unhideWhenUsed/>
    <w:rsid w:val="00A10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sId36Fr1yZ73nx0xuFnBiONKRg==">AMUW2mVyU3Mabou0cCsWMuKE345cyG4s3xCb7bUzIJbXzD7YEck/oTqUNDYibfPW+Wakjdyoyfi+FYuDtMexFOMLWjGoQbRB19f9pRT/P1bVQLuWQvB/VRE=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Патутина Светлана Юрьевна</dc:creator>
  <cp:lastModifiedBy>AI</cp:lastModifiedBy>
  <cp:revision>2</cp:revision>
  <cp:lastPrinted>2025-05-16T06:42:00Z</cp:lastPrinted>
  <dcterms:created xsi:type="dcterms:W3CDTF">2025-05-22T07:44:00Z</dcterms:created>
  <dcterms:modified xsi:type="dcterms:W3CDTF">2025-05-22T07:44:00Z</dcterms:modified>
</cp:coreProperties>
</file>